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FA" w:rsidRPr="005F7F3D" w:rsidRDefault="005F7F3D" w:rsidP="005F7F3D">
      <w:pPr>
        <w:jc w:val="center"/>
        <w:rPr>
          <w:b/>
          <w:sz w:val="32"/>
          <w:szCs w:val="32"/>
          <w:u w:val="single"/>
        </w:rPr>
      </w:pPr>
      <w:r w:rsidRPr="005F7F3D">
        <w:rPr>
          <w:b/>
          <w:sz w:val="32"/>
          <w:szCs w:val="32"/>
          <w:u w:val="single"/>
        </w:rPr>
        <w:t>TOWN OF NEW DURHAM</w:t>
      </w:r>
    </w:p>
    <w:p w:rsidR="005F7F3D" w:rsidRPr="005F7F3D" w:rsidRDefault="005B6A2F" w:rsidP="005F7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ETH</w:t>
      </w:r>
      <w:r w:rsidR="005F7F3D" w:rsidRPr="005F7F3D">
        <w:rPr>
          <w:b/>
          <w:sz w:val="28"/>
          <w:szCs w:val="28"/>
        </w:rPr>
        <w:t xml:space="preserve">ICS POLICY </w:t>
      </w:r>
      <w:r w:rsidR="006544A2">
        <w:rPr>
          <w:b/>
          <w:sz w:val="28"/>
          <w:szCs w:val="28"/>
        </w:rPr>
        <w:t xml:space="preserve">REVISION </w:t>
      </w:r>
      <w:r w:rsidR="005F7F3D" w:rsidRPr="005F7F3D">
        <w:rPr>
          <w:b/>
          <w:sz w:val="28"/>
          <w:szCs w:val="28"/>
        </w:rPr>
        <w:t>COMMITTEE</w:t>
      </w:r>
    </w:p>
    <w:p w:rsidR="005F7F3D" w:rsidRPr="005F7F3D" w:rsidRDefault="005F7F3D" w:rsidP="005F7F3D">
      <w:pPr>
        <w:jc w:val="center"/>
        <w:rPr>
          <w:b/>
          <w:sz w:val="28"/>
          <w:szCs w:val="28"/>
        </w:rPr>
      </w:pPr>
      <w:r w:rsidRPr="005F7F3D">
        <w:rPr>
          <w:b/>
          <w:sz w:val="28"/>
          <w:szCs w:val="28"/>
        </w:rPr>
        <w:t>AGENDA</w:t>
      </w:r>
    </w:p>
    <w:p w:rsidR="005F7F3D" w:rsidRDefault="005F7F3D" w:rsidP="005F7F3D">
      <w:pPr>
        <w:jc w:val="center"/>
        <w:rPr>
          <w:b/>
          <w:sz w:val="28"/>
          <w:szCs w:val="28"/>
        </w:rPr>
      </w:pPr>
      <w:r w:rsidRPr="005F7F3D">
        <w:rPr>
          <w:b/>
          <w:sz w:val="28"/>
          <w:szCs w:val="28"/>
        </w:rPr>
        <w:t>TUESDAY, APRIL 26, 2011 @7:00pm @ PUBLIC LIBRARY</w:t>
      </w:r>
    </w:p>
    <w:p w:rsidR="00660B4E" w:rsidRDefault="00660B4E" w:rsidP="005F7F3D">
      <w:pPr>
        <w:jc w:val="center"/>
        <w:rPr>
          <w:b/>
          <w:sz w:val="28"/>
          <w:szCs w:val="28"/>
        </w:rPr>
      </w:pPr>
    </w:p>
    <w:p w:rsidR="00660B4E" w:rsidRDefault="00660B4E" w:rsidP="00660B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60B4E">
        <w:rPr>
          <w:b/>
          <w:sz w:val="28"/>
          <w:szCs w:val="28"/>
        </w:rPr>
        <w:t>7:00 PM  Call to order and roll call</w:t>
      </w:r>
    </w:p>
    <w:p w:rsidR="00660B4E" w:rsidRDefault="00660B4E" w:rsidP="00660B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Issues to be discussed:</w:t>
      </w:r>
    </w:p>
    <w:p w:rsidR="005B6A2F" w:rsidRPr="00660B4E" w:rsidRDefault="005B6A2F" w:rsidP="00660B4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660B4E">
        <w:rPr>
          <w:b/>
          <w:sz w:val="28"/>
          <w:szCs w:val="28"/>
        </w:rPr>
        <w:t>Review of current Ethics Policy to indicate additions and/or deletions for consideration by committee.</w:t>
      </w:r>
    </w:p>
    <w:p w:rsidR="005B6A2F" w:rsidRDefault="005B6A2F" w:rsidP="005B6A2F">
      <w:pPr>
        <w:pStyle w:val="ListParagraph"/>
        <w:rPr>
          <w:b/>
          <w:sz w:val="28"/>
          <w:szCs w:val="28"/>
        </w:rPr>
      </w:pPr>
    </w:p>
    <w:p w:rsidR="005F7F3D" w:rsidRDefault="005F7F3D" w:rsidP="00660B4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="00620917">
        <w:rPr>
          <w:b/>
          <w:sz w:val="28"/>
          <w:szCs w:val="28"/>
        </w:rPr>
        <w:t xml:space="preserve">of </w:t>
      </w:r>
      <w:r>
        <w:rPr>
          <w:b/>
          <w:sz w:val="28"/>
          <w:szCs w:val="28"/>
        </w:rPr>
        <w:t xml:space="preserve">Ethics Articles 14 – 23 </w:t>
      </w:r>
      <w:r w:rsidR="005B6A2F">
        <w:rPr>
          <w:b/>
          <w:sz w:val="28"/>
          <w:szCs w:val="28"/>
        </w:rPr>
        <w:t>in 2011 Warrant to consider adoption into the Ethics Policy</w:t>
      </w:r>
      <w:r>
        <w:rPr>
          <w:b/>
          <w:sz w:val="28"/>
          <w:szCs w:val="28"/>
        </w:rPr>
        <w:t>.</w:t>
      </w:r>
    </w:p>
    <w:p w:rsidR="005F7F3D" w:rsidRDefault="005F7F3D" w:rsidP="005F7F3D">
      <w:pPr>
        <w:pStyle w:val="ListParagraph"/>
        <w:rPr>
          <w:b/>
          <w:sz w:val="28"/>
          <w:szCs w:val="28"/>
        </w:rPr>
      </w:pPr>
    </w:p>
    <w:p w:rsidR="005F7F3D" w:rsidRDefault="005F7F3D" w:rsidP="005F7F3D">
      <w:pPr>
        <w:pStyle w:val="ListParagraph"/>
        <w:rPr>
          <w:b/>
          <w:sz w:val="28"/>
          <w:szCs w:val="28"/>
        </w:rPr>
      </w:pPr>
    </w:p>
    <w:p w:rsidR="005F7F3D" w:rsidRDefault="005F7F3D" w:rsidP="00660B4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="00620917">
        <w:rPr>
          <w:b/>
          <w:sz w:val="28"/>
          <w:szCs w:val="28"/>
        </w:rPr>
        <w:t xml:space="preserve">of </w:t>
      </w:r>
      <w:r>
        <w:rPr>
          <w:b/>
          <w:sz w:val="28"/>
          <w:szCs w:val="28"/>
        </w:rPr>
        <w:t xml:space="preserve">materials distributed by Alison Rendinaro. </w:t>
      </w:r>
    </w:p>
    <w:p w:rsidR="00660B4E" w:rsidRPr="005F7F3D" w:rsidRDefault="00660B4E" w:rsidP="00660B4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9:00 PM Adjourn</w:t>
      </w:r>
    </w:p>
    <w:sectPr w:rsidR="00660B4E" w:rsidRPr="005F7F3D" w:rsidSect="00393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5B5"/>
    <w:multiLevelType w:val="hybridMultilevel"/>
    <w:tmpl w:val="4866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F3D"/>
    <w:rsid w:val="00067EA6"/>
    <w:rsid w:val="001559FA"/>
    <w:rsid w:val="003937C8"/>
    <w:rsid w:val="005B6A2F"/>
    <w:rsid w:val="005F7F3D"/>
    <w:rsid w:val="00620917"/>
    <w:rsid w:val="006544A2"/>
    <w:rsid w:val="00660B4E"/>
    <w:rsid w:val="00772E73"/>
    <w:rsid w:val="007C278E"/>
    <w:rsid w:val="00847D8D"/>
    <w:rsid w:val="00C25E4F"/>
    <w:rsid w:val="00E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4</DocSecurity>
  <Lines>3</Lines>
  <Paragraphs>1</Paragraphs>
  <ScaleCrop>false</ScaleCrop>
  <Company>Hewlett-Packard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</dc:creator>
  <cp:lastModifiedBy>Alison Rendinaro</cp:lastModifiedBy>
  <cp:revision>2</cp:revision>
  <cp:lastPrinted>2011-04-18T19:05:00Z</cp:lastPrinted>
  <dcterms:created xsi:type="dcterms:W3CDTF">2011-04-18T19:05:00Z</dcterms:created>
  <dcterms:modified xsi:type="dcterms:W3CDTF">2011-04-18T19:05:00Z</dcterms:modified>
</cp:coreProperties>
</file>